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4A" w:rsidRPr="002A6F4A" w:rsidRDefault="002A6F4A" w:rsidP="002A6F4A">
      <w:pPr>
        <w:spacing w:before="100" w:beforeAutospacing="1" w:after="120" w:line="24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4"/>
          <w:szCs w:val="54"/>
          <w:lang w:eastAsia="es-MX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4"/>
          <w:szCs w:val="54"/>
          <w:lang w:eastAsia="es-MX"/>
        </w:rPr>
        <w:t>“</w:t>
      </w:r>
      <w:r w:rsidRPr="002A6F4A">
        <w:rPr>
          <w:rFonts w:ascii="Times New Roman" w:eastAsia="Times New Roman" w:hAnsi="Times New Roman" w:cs="Times New Roman"/>
          <w:color w:val="111111"/>
          <w:kern w:val="36"/>
          <w:sz w:val="54"/>
          <w:szCs w:val="54"/>
          <w:lang w:eastAsia="es-MX"/>
        </w:rPr>
        <w:t>Así como tú despidas a tus colabor</w:t>
      </w:r>
      <w:r>
        <w:rPr>
          <w:rFonts w:ascii="Times New Roman" w:eastAsia="Times New Roman" w:hAnsi="Times New Roman" w:cs="Times New Roman"/>
          <w:color w:val="111111"/>
          <w:kern w:val="36"/>
          <w:sz w:val="54"/>
          <w:szCs w:val="54"/>
          <w:lang w:eastAsia="es-MX"/>
        </w:rPr>
        <w:t>adores, también serás despedido”</w:t>
      </w:r>
    </w:p>
    <w:p w:rsid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Viernes, 20 de junio del 2014</w:t>
      </w:r>
    </w:p>
    <w:p w:rsidR="002A6F4A" w:rsidRPr="00ED43F9" w:rsidRDefault="002A6F4A" w:rsidP="002A6F4A">
      <w:pPr>
        <w:spacing w:before="100" w:beforeAutospacing="1" w:after="100" w:afterAutospacing="1" w:line="360" w:lineRule="atLeast"/>
        <w:ind w:right="675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6" w:history="1">
        <w:r w:rsidRPr="00ED43F9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msanchez@diariogestion.com.pe</w:t>
        </w:r>
      </w:hyperlink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A6F4A" w:rsidRPr="002A6F4A" w:rsidRDefault="00DC4728" w:rsidP="002A6F4A">
      <w:pPr>
        <w:spacing w:before="100" w:beforeAutospacing="1" w:after="100" w:afterAutospacing="1" w:line="360" w:lineRule="atLeast"/>
        <w:ind w:right="675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7" w:history="1">
        <w:r w:rsidR="002A6F4A"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Empleo y Management</w:t>
        </w:r>
      </w:hyperlink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Si los </w:t>
      </w:r>
      <w:hyperlink r:id="rId8" w:tgtFrame="_blank" w:history="1"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colaboradores</w:t>
        </w:r>
      </w:hyperlink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una compañía ven que un jefe no despide de una buena manera a los demás, el </w:t>
      </w:r>
      <w:hyperlink r:id="rId9" w:tgtFrame="_blank" w:history="1"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ambiente laboral</w:t>
        </w:r>
      </w:hyperlink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será hostil, afirma Jenny </w:t>
      </w:r>
      <w:proofErr w:type="spellStart"/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Beingolea</w:t>
      </w:r>
      <w:proofErr w:type="spellEnd"/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, coach docente del CIDE-PUCP.</w:t>
      </w:r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Imaginemos que llega el momento que nadie espera ni anhela: ser despedido. “Así como tú despidas a tus </w:t>
      </w:r>
      <w:hyperlink r:id="rId10" w:tgtFrame="_blank" w:history="1"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colaboradores</w:t>
        </w:r>
      </w:hyperlink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serás despedido en el futuro”, afirmó </w:t>
      </w:r>
      <w:hyperlink r:id="rId11" w:tgtFrame="_blank" w:history="1"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 xml:space="preserve">Jenny </w:t>
        </w:r>
        <w:proofErr w:type="spellStart"/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Beingolea</w:t>
        </w:r>
        <w:proofErr w:type="spellEnd"/>
      </w:hyperlink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coach docente del </w:t>
      </w:r>
      <w:hyperlink r:id="rId12" w:tgtFrame="_blank" w:history="1"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CIDE- PUCP</w:t>
        </w:r>
      </w:hyperlink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Si eres un ejecutivo y llevas años liderando en una compañía, este artículo es para ti, y si recién estás incursionando en un liderazgo empresarial, toma nota a las recomendaciones de la consultora.</w:t>
      </w:r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¿Cómo se gestionan las empresas? Según </w:t>
      </w:r>
      <w:proofErr w:type="spellStart"/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Beingolea</w:t>
      </w:r>
      <w:proofErr w:type="spellEnd"/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la decisión de un gerente es valiosa cuando también toma en cuenta las decisiones de su </w:t>
      </w:r>
      <w:hyperlink r:id="rId13" w:tgtFrame="_blank" w:history="1"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equipo</w:t>
        </w:r>
      </w:hyperlink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trabajo, porque de lo contrario será una acción desacertada.</w:t>
      </w:r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este escenario, la coach sostiene que aún se mantiene un liderazgo antiguo en algunas </w:t>
      </w:r>
      <w:hyperlink r:id="rId14" w:tgtFrame="_blank" w:history="1"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empresas</w:t>
        </w:r>
      </w:hyperlink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, donde el jefe siempre tiene un trato esquivo, y es difícil acceder a él. “Algunos llevan más de 20 o 30 años como ‘cabezas’ de una compañía, y no se dan cuenta de que su tiempo ya pasó, porque sus ideas se han vuelto obsoletas”, agregó.</w:t>
      </w:r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Así, </w:t>
      </w:r>
      <w:proofErr w:type="spellStart"/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Beingolea</w:t>
      </w:r>
      <w:proofErr w:type="spellEnd"/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recomienda que lo mejor en esas situaciones es que el gerente de tal compañía de un ‘paso al costado’, pero no debería ser </w:t>
      </w:r>
      <w:hyperlink r:id="rId15" w:tgtFrame="_blank" w:history="1"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eliminado</w:t>
        </w:r>
      </w:hyperlink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definitivamente de la empresa, porque su experiencia en el sector es clave, y “si son personas inteligentes se </w:t>
      </w: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darán cuenta que su terquedad los puso ‘al costado’, y darán un giro de 360 grados en sus actitudes”.</w:t>
      </w:r>
    </w:p>
    <w:p w:rsidR="002A6F4A" w:rsidRPr="002A6F4A" w:rsidRDefault="00ED43F9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“Si en realidad quieren </w:t>
      </w:r>
      <w:r w:rsidR="002A6F4A"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2A6F4A"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seguir</w:t>
      </w:r>
      <w:proofErr w:type="spellEnd"/>
      <w:r w:rsidR="002A6F4A"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aportando a la compañía, lo harán como asesores, dado que su experiencia ayudará mucho. De esta manera, poco a poco aprenderán y resarcirán sus errores para que en un futuro puedan alinear sus decisiones con los parámetros mentales de los demás”, acotó la especialista.</w:t>
      </w:r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¿Y su autoestima? Según la coach empresarial, la autoestima de la persona puede verse afectada por esta decisión, “ya que ese gerente le dedicó años a la compañía y sacrificó muchas cosas personales. Decirle que ya no estará al mando de la empresa es una decisión difícil, pero no imposible si es que se recomienda un plan ‘salvavidas‘”.</w:t>
      </w:r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Beingolea</w:t>
      </w:r>
      <w:proofErr w:type="spellEnd"/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resaltó que el futuro de esa persona depende mucho de los planes de la compañía: ‘mantenerlo o despedirlo’, pero si se trata de un </w:t>
      </w:r>
      <w:hyperlink r:id="rId16" w:tgtFrame="_blank" w:history="1"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despido</w:t>
        </w:r>
      </w:hyperlink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éste debe ser de la mejor manera. </w:t>
      </w:r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este caso, la empresa podría contratar un </w:t>
      </w:r>
      <w:hyperlink r:id="rId17" w:tgtFrame="_blank" w:history="1">
        <w:r w:rsidRPr="002A6F4A">
          <w:rPr>
            <w:rFonts w:ascii="Times New Roman" w:eastAsia="Times New Roman" w:hAnsi="Times New Roman" w:cs="Times New Roman"/>
            <w:sz w:val="24"/>
            <w:szCs w:val="24"/>
            <w:lang w:eastAsia="es-MX"/>
          </w:rPr>
          <w:t>coach</w:t>
        </w:r>
      </w:hyperlink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 que dirija y aconseje a ese gerente que ‘deja la posta’ en la empresa, y que posiblemente no logre insertarse en el mercado laboral.</w:t>
      </w:r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“Aquella persona se irá con una buena liquidación, y lo recomendable sería armar un plan de con</w:t>
      </w:r>
      <w:r w:rsidR="00A87341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trucción de un negocio a futuro para esa persona. Quizás siempre soñó con un negocio propio, o con viajar y lograr lo que el tiempo de trabajo en la compañía le impidió. En vez de decirle adiós, debemos mostrarle el abanico de opciones de inversión en tiempo y dinero”, aseguró.</w:t>
      </w:r>
    </w:p>
    <w:p w:rsidR="002A6F4A" w:rsidRPr="002A6F4A" w:rsidRDefault="002A6F4A" w:rsidP="002A6F4A">
      <w:pPr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Por tal motivo, </w:t>
      </w:r>
      <w:proofErr w:type="spellStart"/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>Beingolea</w:t>
      </w:r>
      <w:proofErr w:type="spellEnd"/>
      <w:r w:rsidRPr="002A6F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enfatiza que “según como tú despidas a los demás, serás despedido”, porque el ambiente laboral es clave en el desempeño de una empresa, y si los demás colaboradores ven que un jefe despide ‘de mala manera’ a un colaborador, el ambiente será hostil, y en un futuro ellos mismos podrían despedirte de la misma manera, sin una consideración</w:t>
      </w:r>
    </w:p>
    <w:p w:rsidR="00D851D3" w:rsidRPr="002A6F4A" w:rsidRDefault="00D851D3" w:rsidP="002A6F4A">
      <w:pPr>
        <w:jc w:val="both"/>
        <w:rPr>
          <w:sz w:val="24"/>
          <w:szCs w:val="24"/>
        </w:rPr>
      </w:pPr>
      <w:bookmarkStart w:id="0" w:name="_GoBack"/>
      <w:bookmarkEnd w:id="0"/>
    </w:p>
    <w:sectPr w:rsidR="00D851D3" w:rsidRPr="002A6F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7.5pt;height:7.5pt" o:bullet="t">
        <v:imagedata r:id="rId1" o:title="urg_item"/>
      </v:shape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>
    <w:nsid w:val="0CFC4A8D"/>
    <w:multiLevelType w:val="multilevel"/>
    <w:tmpl w:val="AF44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287B1C"/>
    <w:multiLevelType w:val="multilevel"/>
    <w:tmpl w:val="8EC4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E16CDC"/>
    <w:multiLevelType w:val="multilevel"/>
    <w:tmpl w:val="17C0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702D71"/>
    <w:multiLevelType w:val="multilevel"/>
    <w:tmpl w:val="0E06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965A3A"/>
    <w:multiLevelType w:val="multilevel"/>
    <w:tmpl w:val="372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8E53CC"/>
    <w:multiLevelType w:val="multilevel"/>
    <w:tmpl w:val="0B50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4A"/>
    <w:rsid w:val="00000BE6"/>
    <w:rsid w:val="00003915"/>
    <w:rsid w:val="00011735"/>
    <w:rsid w:val="00015455"/>
    <w:rsid w:val="00034738"/>
    <w:rsid w:val="0003629F"/>
    <w:rsid w:val="00054365"/>
    <w:rsid w:val="000578C9"/>
    <w:rsid w:val="00063953"/>
    <w:rsid w:val="00070173"/>
    <w:rsid w:val="00071478"/>
    <w:rsid w:val="0007280A"/>
    <w:rsid w:val="00072E8E"/>
    <w:rsid w:val="00087A68"/>
    <w:rsid w:val="00090D5E"/>
    <w:rsid w:val="000913FA"/>
    <w:rsid w:val="00094537"/>
    <w:rsid w:val="000A1DDE"/>
    <w:rsid w:val="000B46EA"/>
    <w:rsid w:val="000C32D8"/>
    <w:rsid w:val="000C72B0"/>
    <w:rsid w:val="000D2C5F"/>
    <w:rsid w:val="000D4DD3"/>
    <w:rsid w:val="000D690E"/>
    <w:rsid w:val="000D6D65"/>
    <w:rsid w:val="000E376B"/>
    <w:rsid w:val="000F02B8"/>
    <w:rsid w:val="000F0A94"/>
    <w:rsid w:val="000F5227"/>
    <w:rsid w:val="000F6815"/>
    <w:rsid w:val="000F691D"/>
    <w:rsid w:val="0010276E"/>
    <w:rsid w:val="00103DF2"/>
    <w:rsid w:val="0010484D"/>
    <w:rsid w:val="00113E24"/>
    <w:rsid w:val="00125CC0"/>
    <w:rsid w:val="00130687"/>
    <w:rsid w:val="001328D5"/>
    <w:rsid w:val="00135797"/>
    <w:rsid w:val="00140752"/>
    <w:rsid w:val="00151B6F"/>
    <w:rsid w:val="001547B3"/>
    <w:rsid w:val="001632AB"/>
    <w:rsid w:val="0016410D"/>
    <w:rsid w:val="00184D14"/>
    <w:rsid w:val="0019015C"/>
    <w:rsid w:val="00193168"/>
    <w:rsid w:val="001961BE"/>
    <w:rsid w:val="001A0A87"/>
    <w:rsid w:val="001A620A"/>
    <w:rsid w:val="001B1A9D"/>
    <w:rsid w:val="001B4396"/>
    <w:rsid w:val="001C41E9"/>
    <w:rsid w:val="001C6605"/>
    <w:rsid w:val="001D75CA"/>
    <w:rsid w:val="001E1476"/>
    <w:rsid w:val="001E18FD"/>
    <w:rsid w:val="001E5468"/>
    <w:rsid w:val="001E5986"/>
    <w:rsid w:val="001F287B"/>
    <w:rsid w:val="00211E75"/>
    <w:rsid w:val="002159AF"/>
    <w:rsid w:val="00224EED"/>
    <w:rsid w:val="002256B8"/>
    <w:rsid w:val="0023010C"/>
    <w:rsid w:val="00233131"/>
    <w:rsid w:val="00241C7C"/>
    <w:rsid w:val="00245690"/>
    <w:rsid w:val="00253449"/>
    <w:rsid w:val="0025773B"/>
    <w:rsid w:val="00261B0F"/>
    <w:rsid w:val="002631A9"/>
    <w:rsid w:val="00263E3F"/>
    <w:rsid w:val="00267B5C"/>
    <w:rsid w:val="0028118A"/>
    <w:rsid w:val="00286927"/>
    <w:rsid w:val="00291C9A"/>
    <w:rsid w:val="002A6F4A"/>
    <w:rsid w:val="002B21D0"/>
    <w:rsid w:val="002B28E3"/>
    <w:rsid w:val="002B49F8"/>
    <w:rsid w:val="002B795A"/>
    <w:rsid w:val="002C0D4E"/>
    <w:rsid w:val="002D17D1"/>
    <w:rsid w:val="002F3513"/>
    <w:rsid w:val="002F3ACE"/>
    <w:rsid w:val="00304BDD"/>
    <w:rsid w:val="00307D24"/>
    <w:rsid w:val="00310EA2"/>
    <w:rsid w:val="0032735D"/>
    <w:rsid w:val="00332ADB"/>
    <w:rsid w:val="003366E8"/>
    <w:rsid w:val="003411DB"/>
    <w:rsid w:val="00342CE7"/>
    <w:rsid w:val="00350A01"/>
    <w:rsid w:val="00356B33"/>
    <w:rsid w:val="00360ACC"/>
    <w:rsid w:val="00362903"/>
    <w:rsid w:val="00384335"/>
    <w:rsid w:val="00394BF6"/>
    <w:rsid w:val="003A2AF4"/>
    <w:rsid w:val="003A3FC9"/>
    <w:rsid w:val="003B0405"/>
    <w:rsid w:val="003C40E1"/>
    <w:rsid w:val="003C67BE"/>
    <w:rsid w:val="003D022D"/>
    <w:rsid w:val="003D6ADD"/>
    <w:rsid w:val="0040240A"/>
    <w:rsid w:val="00417D07"/>
    <w:rsid w:val="004222F6"/>
    <w:rsid w:val="0042278F"/>
    <w:rsid w:val="00423265"/>
    <w:rsid w:val="00423E86"/>
    <w:rsid w:val="00431634"/>
    <w:rsid w:val="00431E02"/>
    <w:rsid w:val="00437E79"/>
    <w:rsid w:val="0044738D"/>
    <w:rsid w:val="00453C90"/>
    <w:rsid w:val="004568BD"/>
    <w:rsid w:val="00461524"/>
    <w:rsid w:val="004626E5"/>
    <w:rsid w:val="00466C8A"/>
    <w:rsid w:val="00474B23"/>
    <w:rsid w:val="00476ECE"/>
    <w:rsid w:val="0048240C"/>
    <w:rsid w:val="00495277"/>
    <w:rsid w:val="004953AF"/>
    <w:rsid w:val="004A13F3"/>
    <w:rsid w:val="004A507F"/>
    <w:rsid w:val="004C0144"/>
    <w:rsid w:val="004C1E23"/>
    <w:rsid w:val="004C6886"/>
    <w:rsid w:val="004D06C0"/>
    <w:rsid w:val="004D1299"/>
    <w:rsid w:val="004D2C25"/>
    <w:rsid w:val="004D2CA1"/>
    <w:rsid w:val="004E2683"/>
    <w:rsid w:val="004E4D79"/>
    <w:rsid w:val="004E4F2E"/>
    <w:rsid w:val="004E55BF"/>
    <w:rsid w:val="004E7A80"/>
    <w:rsid w:val="004F47D1"/>
    <w:rsid w:val="004F49C4"/>
    <w:rsid w:val="00502A8E"/>
    <w:rsid w:val="00505E79"/>
    <w:rsid w:val="00506081"/>
    <w:rsid w:val="00512258"/>
    <w:rsid w:val="005140CC"/>
    <w:rsid w:val="00515376"/>
    <w:rsid w:val="00515BB2"/>
    <w:rsid w:val="00516215"/>
    <w:rsid w:val="00516286"/>
    <w:rsid w:val="00516A95"/>
    <w:rsid w:val="00524F8D"/>
    <w:rsid w:val="00533317"/>
    <w:rsid w:val="005366E1"/>
    <w:rsid w:val="0054176D"/>
    <w:rsid w:val="0054294B"/>
    <w:rsid w:val="0055733B"/>
    <w:rsid w:val="00564221"/>
    <w:rsid w:val="00566756"/>
    <w:rsid w:val="0057214C"/>
    <w:rsid w:val="00572673"/>
    <w:rsid w:val="00574E2B"/>
    <w:rsid w:val="005824B6"/>
    <w:rsid w:val="00582B4B"/>
    <w:rsid w:val="005839A9"/>
    <w:rsid w:val="00585945"/>
    <w:rsid w:val="00596082"/>
    <w:rsid w:val="005968F5"/>
    <w:rsid w:val="00596CBA"/>
    <w:rsid w:val="005A18DC"/>
    <w:rsid w:val="005A4B56"/>
    <w:rsid w:val="005B06B8"/>
    <w:rsid w:val="005B7F07"/>
    <w:rsid w:val="005D35AF"/>
    <w:rsid w:val="005E05E8"/>
    <w:rsid w:val="005E108E"/>
    <w:rsid w:val="005E289D"/>
    <w:rsid w:val="00600684"/>
    <w:rsid w:val="006017A8"/>
    <w:rsid w:val="00612346"/>
    <w:rsid w:val="00613410"/>
    <w:rsid w:val="00613AAD"/>
    <w:rsid w:val="00614189"/>
    <w:rsid w:val="00616B53"/>
    <w:rsid w:val="00620C96"/>
    <w:rsid w:val="006220EB"/>
    <w:rsid w:val="00644A51"/>
    <w:rsid w:val="00653E72"/>
    <w:rsid w:val="0065603F"/>
    <w:rsid w:val="0067242B"/>
    <w:rsid w:val="00682320"/>
    <w:rsid w:val="00684E6C"/>
    <w:rsid w:val="00687363"/>
    <w:rsid w:val="00690F3B"/>
    <w:rsid w:val="006B145D"/>
    <w:rsid w:val="006B289B"/>
    <w:rsid w:val="006B7BE0"/>
    <w:rsid w:val="006C3158"/>
    <w:rsid w:val="006C4C86"/>
    <w:rsid w:val="006E27DC"/>
    <w:rsid w:val="006E2ECB"/>
    <w:rsid w:val="0070189A"/>
    <w:rsid w:val="007172EA"/>
    <w:rsid w:val="00722115"/>
    <w:rsid w:val="00731F24"/>
    <w:rsid w:val="00737252"/>
    <w:rsid w:val="007508C7"/>
    <w:rsid w:val="00753EDC"/>
    <w:rsid w:val="00755F4D"/>
    <w:rsid w:val="00764CDD"/>
    <w:rsid w:val="007858C6"/>
    <w:rsid w:val="007A1315"/>
    <w:rsid w:val="007A32F2"/>
    <w:rsid w:val="007B6FFE"/>
    <w:rsid w:val="007C5498"/>
    <w:rsid w:val="007C7128"/>
    <w:rsid w:val="007C73BE"/>
    <w:rsid w:val="007D09C7"/>
    <w:rsid w:val="007D0E7F"/>
    <w:rsid w:val="007D5568"/>
    <w:rsid w:val="007F37AB"/>
    <w:rsid w:val="007F5D6C"/>
    <w:rsid w:val="00801AFC"/>
    <w:rsid w:val="00806333"/>
    <w:rsid w:val="008106D8"/>
    <w:rsid w:val="00811AB1"/>
    <w:rsid w:val="00816734"/>
    <w:rsid w:val="008226B2"/>
    <w:rsid w:val="0082602B"/>
    <w:rsid w:val="00831DEC"/>
    <w:rsid w:val="00832117"/>
    <w:rsid w:val="00854E0F"/>
    <w:rsid w:val="00855771"/>
    <w:rsid w:val="00860126"/>
    <w:rsid w:val="00867ADF"/>
    <w:rsid w:val="00872EE5"/>
    <w:rsid w:val="00881B7D"/>
    <w:rsid w:val="0088360D"/>
    <w:rsid w:val="0089309E"/>
    <w:rsid w:val="00893E35"/>
    <w:rsid w:val="008A6840"/>
    <w:rsid w:val="008B07DF"/>
    <w:rsid w:val="008B3574"/>
    <w:rsid w:val="008B5926"/>
    <w:rsid w:val="008B6183"/>
    <w:rsid w:val="008C4793"/>
    <w:rsid w:val="008D45DE"/>
    <w:rsid w:val="008D5002"/>
    <w:rsid w:val="008D6722"/>
    <w:rsid w:val="008D77EF"/>
    <w:rsid w:val="008F1E2E"/>
    <w:rsid w:val="008F52DC"/>
    <w:rsid w:val="0090043E"/>
    <w:rsid w:val="00910EBE"/>
    <w:rsid w:val="00912006"/>
    <w:rsid w:val="009202B2"/>
    <w:rsid w:val="00923F60"/>
    <w:rsid w:val="00931A86"/>
    <w:rsid w:val="00932ECB"/>
    <w:rsid w:val="00935AE0"/>
    <w:rsid w:val="00944AA5"/>
    <w:rsid w:val="009503C3"/>
    <w:rsid w:val="00950BBA"/>
    <w:rsid w:val="00953FB4"/>
    <w:rsid w:val="00955CBD"/>
    <w:rsid w:val="00963DBE"/>
    <w:rsid w:val="0096513A"/>
    <w:rsid w:val="00973320"/>
    <w:rsid w:val="009735E7"/>
    <w:rsid w:val="0097492D"/>
    <w:rsid w:val="009853C9"/>
    <w:rsid w:val="00985A52"/>
    <w:rsid w:val="00992623"/>
    <w:rsid w:val="009939A6"/>
    <w:rsid w:val="00995BCE"/>
    <w:rsid w:val="009966F1"/>
    <w:rsid w:val="009A018C"/>
    <w:rsid w:val="009A1125"/>
    <w:rsid w:val="009A1DDC"/>
    <w:rsid w:val="009A76AA"/>
    <w:rsid w:val="009B1BF5"/>
    <w:rsid w:val="009B66EA"/>
    <w:rsid w:val="009C2B57"/>
    <w:rsid w:val="009C6C22"/>
    <w:rsid w:val="009D13D1"/>
    <w:rsid w:val="009E093A"/>
    <w:rsid w:val="009E3A15"/>
    <w:rsid w:val="009F4164"/>
    <w:rsid w:val="00A0469E"/>
    <w:rsid w:val="00A05A6F"/>
    <w:rsid w:val="00A131FC"/>
    <w:rsid w:val="00A14CAB"/>
    <w:rsid w:val="00A30114"/>
    <w:rsid w:val="00A342A3"/>
    <w:rsid w:val="00A40E90"/>
    <w:rsid w:val="00A612D9"/>
    <w:rsid w:val="00A708E8"/>
    <w:rsid w:val="00A724E2"/>
    <w:rsid w:val="00A8003F"/>
    <w:rsid w:val="00A87341"/>
    <w:rsid w:val="00A90B21"/>
    <w:rsid w:val="00A93C24"/>
    <w:rsid w:val="00A94774"/>
    <w:rsid w:val="00AA0495"/>
    <w:rsid w:val="00AA28A6"/>
    <w:rsid w:val="00AA419B"/>
    <w:rsid w:val="00AB68F2"/>
    <w:rsid w:val="00AC6D7E"/>
    <w:rsid w:val="00AD757C"/>
    <w:rsid w:val="00AE71D9"/>
    <w:rsid w:val="00AF7C30"/>
    <w:rsid w:val="00B02E33"/>
    <w:rsid w:val="00B0601E"/>
    <w:rsid w:val="00B11A46"/>
    <w:rsid w:val="00B237AF"/>
    <w:rsid w:val="00B25476"/>
    <w:rsid w:val="00B257C7"/>
    <w:rsid w:val="00B33727"/>
    <w:rsid w:val="00B34B14"/>
    <w:rsid w:val="00B44AC9"/>
    <w:rsid w:val="00B53B14"/>
    <w:rsid w:val="00B55D8D"/>
    <w:rsid w:val="00B6607F"/>
    <w:rsid w:val="00B6632B"/>
    <w:rsid w:val="00B67336"/>
    <w:rsid w:val="00B71253"/>
    <w:rsid w:val="00B806C4"/>
    <w:rsid w:val="00B8637A"/>
    <w:rsid w:val="00B9787A"/>
    <w:rsid w:val="00BA2FC6"/>
    <w:rsid w:val="00BB7B8F"/>
    <w:rsid w:val="00BC0EF3"/>
    <w:rsid w:val="00BC13FC"/>
    <w:rsid w:val="00BC1F54"/>
    <w:rsid w:val="00BD65B0"/>
    <w:rsid w:val="00BD6FD9"/>
    <w:rsid w:val="00BE07A3"/>
    <w:rsid w:val="00BE57AE"/>
    <w:rsid w:val="00BF0E51"/>
    <w:rsid w:val="00BF4E41"/>
    <w:rsid w:val="00C4279C"/>
    <w:rsid w:val="00C45420"/>
    <w:rsid w:val="00C456CE"/>
    <w:rsid w:val="00C45ABD"/>
    <w:rsid w:val="00C470D2"/>
    <w:rsid w:val="00C52034"/>
    <w:rsid w:val="00C56CAD"/>
    <w:rsid w:val="00C63432"/>
    <w:rsid w:val="00C6431E"/>
    <w:rsid w:val="00C645A0"/>
    <w:rsid w:val="00C7069B"/>
    <w:rsid w:val="00C734F3"/>
    <w:rsid w:val="00C8285B"/>
    <w:rsid w:val="00C85A12"/>
    <w:rsid w:val="00C8699D"/>
    <w:rsid w:val="00C929DC"/>
    <w:rsid w:val="00C94FD7"/>
    <w:rsid w:val="00CA3C80"/>
    <w:rsid w:val="00CA72D0"/>
    <w:rsid w:val="00CC0CFB"/>
    <w:rsid w:val="00CC21A7"/>
    <w:rsid w:val="00CC27F8"/>
    <w:rsid w:val="00CD5B8E"/>
    <w:rsid w:val="00CE2C8E"/>
    <w:rsid w:val="00CE42E6"/>
    <w:rsid w:val="00CE531C"/>
    <w:rsid w:val="00CF3955"/>
    <w:rsid w:val="00D02659"/>
    <w:rsid w:val="00D03042"/>
    <w:rsid w:val="00D102FA"/>
    <w:rsid w:val="00D15288"/>
    <w:rsid w:val="00D213FD"/>
    <w:rsid w:val="00D22D2E"/>
    <w:rsid w:val="00D25497"/>
    <w:rsid w:val="00D25F78"/>
    <w:rsid w:val="00D26A80"/>
    <w:rsid w:val="00D367C3"/>
    <w:rsid w:val="00D4054D"/>
    <w:rsid w:val="00D41335"/>
    <w:rsid w:val="00D43578"/>
    <w:rsid w:val="00D57F3E"/>
    <w:rsid w:val="00D61451"/>
    <w:rsid w:val="00D66998"/>
    <w:rsid w:val="00D8187E"/>
    <w:rsid w:val="00D82BF1"/>
    <w:rsid w:val="00D851D3"/>
    <w:rsid w:val="00D85613"/>
    <w:rsid w:val="00D85D3F"/>
    <w:rsid w:val="00D8718F"/>
    <w:rsid w:val="00D87C88"/>
    <w:rsid w:val="00D91570"/>
    <w:rsid w:val="00D93363"/>
    <w:rsid w:val="00D96974"/>
    <w:rsid w:val="00DB19A1"/>
    <w:rsid w:val="00DB33FD"/>
    <w:rsid w:val="00DB5760"/>
    <w:rsid w:val="00DC178B"/>
    <w:rsid w:val="00DC4728"/>
    <w:rsid w:val="00DC7FE1"/>
    <w:rsid w:val="00DD09D9"/>
    <w:rsid w:val="00DD5F77"/>
    <w:rsid w:val="00DE5329"/>
    <w:rsid w:val="00DF4D88"/>
    <w:rsid w:val="00E0259A"/>
    <w:rsid w:val="00E068EC"/>
    <w:rsid w:val="00E10813"/>
    <w:rsid w:val="00E1654A"/>
    <w:rsid w:val="00E20CD5"/>
    <w:rsid w:val="00E21CF8"/>
    <w:rsid w:val="00E24FB1"/>
    <w:rsid w:val="00E251F6"/>
    <w:rsid w:val="00E32F86"/>
    <w:rsid w:val="00E3425F"/>
    <w:rsid w:val="00E422DA"/>
    <w:rsid w:val="00E5184E"/>
    <w:rsid w:val="00E5423D"/>
    <w:rsid w:val="00E54571"/>
    <w:rsid w:val="00E61507"/>
    <w:rsid w:val="00E65FF6"/>
    <w:rsid w:val="00E77364"/>
    <w:rsid w:val="00E778A8"/>
    <w:rsid w:val="00E82A88"/>
    <w:rsid w:val="00E920A9"/>
    <w:rsid w:val="00EA2447"/>
    <w:rsid w:val="00EB4776"/>
    <w:rsid w:val="00EB7574"/>
    <w:rsid w:val="00EC307C"/>
    <w:rsid w:val="00EC7BE8"/>
    <w:rsid w:val="00ED2DDF"/>
    <w:rsid w:val="00ED43F9"/>
    <w:rsid w:val="00ED50F3"/>
    <w:rsid w:val="00EE7D51"/>
    <w:rsid w:val="00EF3C61"/>
    <w:rsid w:val="00F00491"/>
    <w:rsid w:val="00F040CA"/>
    <w:rsid w:val="00F04909"/>
    <w:rsid w:val="00F073D6"/>
    <w:rsid w:val="00F121A9"/>
    <w:rsid w:val="00F203E8"/>
    <w:rsid w:val="00F20AEF"/>
    <w:rsid w:val="00F21102"/>
    <w:rsid w:val="00F25110"/>
    <w:rsid w:val="00F30898"/>
    <w:rsid w:val="00F311CB"/>
    <w:rsid w:val="00F311D8"/>
    <w:rsid w:val="00F33822"/>
    <w:rsid w:val="00F37742"/>
    <w:rsid w:val="00F37A0F"/>
    <w:rsid w:val="00F4443E"/>
    <w:rsid w:val="00F50295"/>
    <w:rsid w:val="00F61491"/>
    <w:rsid w:val="00F6207F"/>
    <w:rsid w:val="00F65167"/>
    <w:rsid w:val="00F7115C"/>
    <w:rsid w:val="00F71E30"/>
    <w:rsid w:val="00F759EA"/>
    <w:rsid w:val="00F75B6E"/>
    <w:rsid w:val="00F81505"/>
    <w:rsid w:val="00F87948"/>
    <w:rsid w:val="00F927A7"/>
    <w:rsid w:val="00F9294A"/>
    <w:rsid w:val="00F94677"/>
    <w:rsid w:val="00F973D9"/>
    <w:rsid w:val="00FB4A4A"/>
    <w:rsid w:val="00FC5C2C"/>
    <w:rsid w:val="00FC601B"/>
    <w:rsid w:val="00FD2AD8"/>
    <w:rsid w:val="00FD4BF4"/>
    <w:rsid w:val="00FD6B61"/>
    <w:rsid w:val="00FD79B8"/>
    <w:rsid w:val="00FD7C99"/>
    <w:rsid w:val="00FE02E2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A6F4A"/>
    <w:pPr>
      <w:spacing w:before="100" w:beforeAutospacing="1" w:after="120" w:line="240" w:lineRule="atLeast"/>
      <w:outlineLvl w:val="0"/>
    </w:pPr>
    <w:rPr>
      <w:rFonts w:ascii="Times New Roman" w:eastAsia="Times New Roman" w:hAnsi="Times New Roman" w:cs="Times New Roman"/>
      <w:color w:val="111111"/>
      <w:kern w:val="36"/>
      <w:sz w:val="72"/>
      <w:szCs w:val="7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6F4A"/>
    <w:rPr>
      <w:rFonts w:ascii="Times New Roman" w:eastAsia="Times New Roman" w:hAnsi="Times New Roman" w:cs="Times New Roman"/>
      <w:color w:val="111111"/>
      <w:kern w:val="36"/>
      <w:sz w:val="72"/>
      <w:szCs w:val="72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2A6F4A"/>
    <w:rPr>
      <w:strike w:val="0"/>
      <w:dstrike w:val="0"/>
      <w:color w:val="FECDA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A6F4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in1403354528842pinitbuttoncount">
    <w:name w:val="pin_1403354528842_pin_it_button_count"/>
    <w:basedOn w:val="Fuentedeprrafopredeter"/>
    <w:rsid w:val="002A6F4A"/>
  </w:style>
  <w:style w:type="character" w:customStyle="1" w:styleId="caps">
    <w:name w:val="caps"/>
    <w:basedOn w:val="Fuentedeprrafopredeter"/>
    <w:rsid w:val="002A6F4A"/>
  </w:style>
  <w:style w:type="paragraph" w:customStyle="1" w:styleId="bajada">
    <w:name w:val="bajada"/>
    <w:basedOn w:val="Normal"/>
    <w:rsid w:val="002A6F4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n-widget">
    <w:name w:val="in-widget"/>
    <w:basedOn w:val="Fuentedeprrafopredeter"/>
    <w:rsid w:val="002A6F4A"/>
  </w:style>
  <w:style w:type="character" w:customStyle="1" w:styleId="in-top">
    <w:name w:val="in-top"/>
    <w:basedOn w:val="Fuentedeprrafopredeter"/>
    <w:rsid w:val="002A6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A6F4A"/>
    <w:pPr>
      <w:spacing w:before="100" w:beforeAutospacing="1" w:after="120" w:line="240" w:lineRule="atLeast"/>
      <w:outlineLvl w:val="0"/>
    </w:pPr>
    <w:rPr>
      <w:rFonts w:ascii="Times New Roman" w:eastAsia="Times New Roman" w:hAnsi="Times New Roman" w:cs="Times New Roman"/>
      <w:color w:val="111111"/>
      <w:kern w:val="36"/>
      <w:sz w:val="72"/>
      <w:szCs w:val="7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6F4A"/>
    <w:rPr>
      <w:rFonts w:ascii="Times New Roman" w:eastAsia="Times New Roman" w:hAnsi="Times New Roman" w:cs="Times New Roman"/>
      <w:color w:val="111111"/>
      <w:kern w:val="36"/>
      <w:sz w:val="72"/>
      <w:szCs w:val="72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2A6F4A"/>
    <w:rPr>
      <w:strike w:val="0"/>
      <w:dstrike w:val="0"/>
      <w:color w:val="FECDA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A6F4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in1403354528842pinitbuttoncount">
    <w:name w:val="pin_1403354528842_pin_it_button_count"/>
    <w:basedOn w:val="Fuentedeprrafopredeter"/>
    <w:rsid w:val="002A6F4A"/>
  </w:style>
  <w:style w:type="character" w:customStyle="1" w:styleId="caps">
    <w:name w:val="caps"/>
    <w:basedOn w:val="Fuentedeprrafopredeter"/>
    <w:rsid w:val="002A6F4A"/>
  </w:style>
  <w:style w:type="paragraph" w:customStyle="1" w:styleId="bajada">
    <w:name w:val="bajada"/>
    <w:basedOn w:val="Normal"/>
    <w:rsid w:val="002A6F4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n-widget">
    <w:name w:val="in-widget"/>
    <w:basedOn w:val="Fuentedeprrafopredeter"/>
    <w:rsid w:val="002A6F4A"/>
  </w:style>
  <w:style w:type="character" w:customStyle="1" w:styleId="in-top">
    <w:name w:val="in-top"/>
    <w:basedOn w:val="Fuentedeprrafopredeter"/>
    <w:rsid w:val="002A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892">
                  <w:marLeft w:val="0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308179">
                      <w:marLeft w:val="0"/>
                      <w:marRight w:val="0"/>
                      <w:marTop w:val="75"/>
                      <w:marBottom w:val="0"/>
                      <w:divBdr>
                        <w:top w:val="single" w:sz="36" w:space="0" w:color="8F071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780">
                  <w:marLeft w:val="0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807161">
                      <w:marLeft w:val="0"/>
                      <w:marRight w:val="0"/>
                      <w:marTop w:val="75"/>
                      <w:marBottom w:val="0"/>
                      <w:divBdr>
                        <w:top w:val="single" w:sz="36" w:space="0" w:color="8F071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stion.pe/noticias-de-trabajadores-6137?href=nota_tag" TargetMode="External"/><Relationship Id="rId13" Type="http://schemas.openxmlformats.org/officeDocument/2006/relationships/hyperlink" Target="http://gestion.pe/noticias-de-empresas-peruanas-104?href=nota_ta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estion.pe/empleo-management?href=nota_cat" TargetMode="External"/><Relationship Id="rId12" Type="http://schemas.openxmlformats.org/officeDocument/2006/relationships/hyperlink" Target="http://gestion.pe/noticias-de-cide-pucp-22463?href=nota_tag" TargetMode="External"/><Relationship Id="rId17" Type="http://schemas.openxmlformats.org/officeDocument/2006/relationships/hyperlink" Target="http://gestion.pe/noticias-de-coach-organizacional-27998?href=nota_tag" TargetMode="External"/><Relationship Id="rId2" Type="http://schemas.openxmlformats.org/officeDocument/2006/relationships/styles" Target="styles.xml"/><Relationship Id="rId16" Type="http://schemas.openxmlformats.org/officeDocument/2006/relationships/hyperlink" Target="http://gestion.pe/noticias-de-despido-laboral-30122?href=nota_ta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%20msanchez@diariogestion.com.pe" TargetMode="External"/><Relationship Id="rId11" Type="http://schemas.openxmlformats.org/officeDocument/2006/relationships/hyperlink" Target="http://gestion.pe/noticias-de-jenny-beingolea-22445?href=nota_t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estion.pe/noticias-de-despido-laboral-30122?href=nota_tag" TargetMode="External"/><Relationship Id="rId10" Type="http://schemas.openxmlformats.org/officeDocument/2006/relationships/hyperlink" Target="http://gestion.pe/noticias-de-trabajadores-6137?href=nota_ta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estion.pe/noticias-de-clima-laboral-952?href=nota_tag" TargetMode="External"/><Relationship Id="rId14" Type="http://schemas.openxmlformats.org/officeDocument/2006/relationships/hyperlink" Target="http://gestion.pe/noticias-de-empresas-peruanas-104?href=nota_ta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COMPUTO</dc:creator>
  <cp:lastModifiedBy>CENTRO DE COMPUTO</cp:lastModifiedBy>
  <cp:revision>4</cp:revision>
  <dcterms:created xsi:type="dcterms:W3CDTF">2014-06-21T12:40:00Z</dcterms:created>
  <dcterms:modified xsi:type="dcterms:W3CDTF">2014-07-05T15:32:00Z</dcterms:modified>
</cp:coreProperties>
</file>